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b/>
          <w:color w:val="6D28D9"/>
          <w:sz w:val="22"/>
        </w:rPr>
        <w:t>OutlierKit</w:t>
      </w:r>
      <w:r>
        <w:rPr>
          <w:rFonts w:ascii="Arial" w:hAnsi="Arial"/>
          <w:color w:val="6B7280"/>
          <w:sz w:val="18"/>
        </w:rPr>
        <w:t xml:space="preserve">  |  outlierkit.com/resources</w:t>
      </w:r>
    </w:p>
    <w:p>
      <w:r>
        <w:rPr>
          <w:rFonts w:ascii="Arial" w:hAnsi="Arial"/>
          <w:b/>
          <w:color w:val="111827"/>
          <w:sz w:val="44"/>
        </w:rPr>
        <w:t>YouTube Launch Playbook for Digital Products</w:t>
      </w:r>
    </w:p>
    <w:p>
      <w:r>
        <w:rPr>
          <w:rFonts w:ascii="Arial" w:hAnsi="Arial"/>
          <w:color w:val="6B7280"/>
          <w:sz w:val="22"/>
        </w:rPr>
        <w:t>Film the outcome buyers search for, copy the I-built-it pattern that beats channel averages, run an eight-video launch. Fill the bracketed prompts.</w:t>
      </w:r>
    </w:p>
    <w:p/>
    <w:p>
      <w:r>
        <w:rPr>
          <w:rFonts w:ascii="Arial" w:hAnsi="Arial"/>
          <w:b/>
          <w:color w:val="6D28D9"/>
          <w:sz w:val="28"/>
        </w:rPr>
        <w:t>1. Your product on one page</w:t>
      </w:r>
    </w:p>
    <w:p>
      <w:r>
        <w:rPr>
          <w:rFonts w:ascii="Arial" w:hAnsi="Arial"/>
          <w:i w:val="0"/>
          <w:sz w:val="21"/>
        </w:rPr>
        <w:t>Fill this before anything else. Every other section refers back to it.</w:t>
      </w:r>
    </w:p>
    <w:p>
      <w:r>
        <w:rPr>
          <w:rFonts w:ascii="Arial" w:hAnsi="Arial"/>
          <w:b/>
          <w:color w:val="111827"/>
          <w:sz w:val="23"/>
        </w:rPr>
        <w:t>The product</w:t>
      </w:r>
    </w:p>
    <w:p>
      <w:r>
        <w:rPr>
          <w:rFonts w:ascii="Arial" w:hAnsi="Arial"/>
          <w:i/>
          <w:color w:val="6B7280"/>
          <w:sz w:val="21"/>
        </w:rPr>
        <w:t>[course, template, app, tool]</w:t>
      </w:r>
    </w:p>
    <w:p>
      <w:r>
        <w:rPr>
          <w:rFonts w:ascii="Arial" w:hAnsi="Arial"/>
          <w:b/>
          <w:color w:val="111827"/>
          <w:sz w:val="23"/>
        </w:rPr>
        <w:t>The outcome a buyer wants to have</w:t>
      </w:r>
    </w:p>
    <w:p>
      <w:r>
        <w:rPr>
          <w:rFonts w:ascii="Arial" w:hAnsi="Arial"/>
          <w:i/>
          <w:color w:val="6B7280"/>
          <w:sz w:val="21"/>
        </w:rPr>
        <w:t>[e.g. a client portal without building one; the outcome goes in the title, the product in the description]</w:t>
      </w:r>
    </w:p>
    <w:p>
      <w:r>
        <w:rPr>
          <w:rFonts w:ascii="Arial" w:hAnsi="Arial"/>
          <w:b/>
          <w:color w:val="111827"/>
          <w:sz w:val="23"/>
        </w:rPr>
        <w:t>The buyer's identity, in their words</w:t>
      </w:r>
    </w:p>
    <w:p>
      <w:r>
        <w:rPr>
          <w:rFonts w:ascii="Arial" w:hAnsi="Arial"/>
          <w:i/>
          <w:color w:val="6B7280"/>
          <w:sz w:val="21"/>
        </w:rPr>
        <w:t>[e.g. freelance designer, not a developer; the no-code, no-devs part of the title]</w:t>
      </w:r>
    </w:p>
    <w:p>
      <w:r>
        <w:rPr>
          <w:rFonts w:ascii="Arial" w:hAnsi="Arial"/>
          <w:b/>
          <w:color w:val="111827"/>
          <w:sz w:val="23"/>
        </w:rPr>
        <w:t>The time limit a demonstration can honestly claim</w:t>
      </w:r>
    </w:p>
    <w:p>
      <w:r>
        <w:rPr>
          <w:rFonts w:ascii="Arial" w:hAnsi="Arial"/>
          <w:i/>
          <w:color w:val="6B7280"/>
          <w:sz w:val="21"/>
        </w:rPr>
        <w:t>[e.g. 47 minutes, an afternoon, a weekend]</w:t>
      </w:r>
    </w:p>
    <w:p>
      <w:r>
        <w:rPr>
          <w:rFonts w:ascii="Arial" w:hAnsi="Arial"/>
          <w:b/>
          <w:color w:val="111827"/>
          <w:sz w:val="23"/>
        </w:rPr>
        <w:t>Launch date</w:t>
      </w:r>
    </w:p>
    <w:p>
      <w:r>
        <w:rPr>
          <w:rFonts w:ascii="Arial" w:hAnsi="Arial"/>
          <w:i/>
          <w:color w:val="6B7280"/>
          <w:sz w:val="21"/>
        </w:rPr>
        <w:t>[date; the calendar counts back two weeks from it]</w:t>
      </w:r>
    </w:p>
    <w:p>
      <w:r>
        <w:rPr>
          <w:rFonts w:ascii="Arial" w:hAnsi="Arial"/>
          <w:b/>
          <w:color w:val="111827"/>
          <w:sz w:val="23"/>
        </w:rPr>
        <w:t>The four objections you hear most</w:t>
      </w:r>
    </w:p>
    <w:p>
      <w:r>
        <w:rPr>
          <w:rFonts w:ascii="Arial" w:hAnsi="Arial"/>
          <w:i/>
          <w:color w:val="6B7280"/>
          <w:sz w:val="21"/>
        </w:rPr>
        <w:t>[price, time, skill, trust; each becomes a follow-up video]</w:t>
      </w:r>
    </w:p>
    <w:p>
      <w:r>
        <w:rPr>
          <w:rFonts w:ascii="Arial" w:hAnsi="Arial"/>
          <w:b/>
          <w:color w:val="6D28D9"/>
          <w:sz w:val="28"/>
        </w:rPr>
        <w:t>2. Why digital product channels stall</w:t>
      </w:r>
    </w:p>
    <w:p>
      <w:pPr>
        <w:pStyle w:val="ListBullet"/>
      </w:pPr>
      <w:r>
        <w:rPr>
          <w:rFonts w:ascii="Arial" w:hAnsi="Arial"/>
          <w:sz w:val="21"/>
        </w:rPr>
        <w:t>Making videos for peers: build logs and tool comparisons attract other makers, who do not buy.</w:t>
      </w:r>
    </w:p>
    <w:p>
      <w:pPr>
        <w:pStyle w:val="ListBullet"/>
      </w:pPr>
      <w:r>
        <w:rPr>
          <w:rFonts w:ascii="Arial" w:hAnsi="Arial"/>
          <w:sz w:val="21"/>
        </w:rPr>
        <w:t>Naming the tool instead of the outcome: buyers search for what they want to have. Tool names belong in the description.</w:t>
      </w:r>
    </w:p>
    <w:p>
      <w:pPr>
        <w:pStyle w:val="ListBullet"/>
      </w:pPr>
      <w:r>
        <w:rPr>
          <w:rFonts w:ascii="Arial" w:hAnsi="Arial"/>
          <w:sz w:val="21"/>
        </w:rPr>
        <w:t>Launching into silence: one launch video reaches existing subscribers only. Publish the outcome videos first so the launch lands on people who already want the result.</w:t>
      </w:r>
    </w:p>
    <w:p>
      <w:r>
        <w:rPr>
          <w:rFonts w:ascii="Arial" w:hAnsi="Arial"/>
          <w:b/>
          <w:color w:val="6D28D9"/>
          <w:sz w:val="28"/>
        </w:rPr>
        <w:t>3. The five steps</w:t>
      </w:r>
    </w:p>
    <w:p>
      <w:r>
        <w:rPr>
          <w:rFonts w:ascii="Arial" w:hAnsi="Arial"/>
          <w:b/>
          <w:color w:val="111827"/>
          <w:sz w:val="23"/>
        </w:rPr>
        <w:t>1. Find the demand by outcome, not by tool</w:t>
      </w:r>
    </w:p>
    <w:p>
      <w:r>
        <w:rPr>
          <w:rFonts w:ascii="Arial" w:hAnsi="Arial"/>
          <w:i w:val="0"/>
          <w:sz w:val="21"/>
        </w:rPr>
        <w:t>In OutlierKit Outliers, search what the product lets someone have: build an app without code, make an ad in ten minutes. Keep videos above 5x their channel average. Note the outcome and constraint words in every winning title.</w:t>
      </w:r>
    </w:p>
    <w:p>
      <w:r>
        <w:rPr>
          <w:rFonts w:ascii="Arial" w:hAnsi="Arial"/>
          <w:b/>
          <w:color w:val="111827"/>
          <w:sz w:val="23"/>
        </w:rPr>
        <w:t>2. Pick the breakout format</w:t>
      </w:r>
    </w:p>
    <w:p>
      <w:r>
        <w:rPr>
          <w:rFonts w:ascii="Arial" w:hAnsi="Arial"/>
          <w:i w:val="0"/>
          <w:sz w:val="21"/>
        </w:rPr>
        <w:t>The I-built-it demonstration (outcome, time limit, no expertise) beats tutorials and teardowns at every channel size in this niche. Filter to channels near yours and confirm it.</w:t>
      </w:r>
    </w:p>
    <w:p>
      <w:r>
        <w:rPr>
          <w:rFonts w:ascii="Arial" w:hAnsi="Arial"/>
          <w:b/>
          <w:color w:val="111827"/>
          <w:sz w:val="23"/>
        </w:rPr>
        <w:t>3. Copy the hook: outcome, time, identity</w:t>
      </w:r>
    </w:p>
    <w:p>
      <w:r>
        <w:rPr>
          <w:rFonts w:ascii="Arial" w:hAnsi="Arial"/>
          <w:i w:val="0"/>
          <w:sz w:val="21"/>
        </w:rPr>
        <w:t>A finished thing, a short time, and an identity claim (no code, no devs, I am a designer not a developer). Swap in your product's outcome and confirm the phrase in Keyword Research without any tool name.</w:t>
      </w:r>
    </w:p>
    <w:p>
      <w:r>
        <w:rPr>
          <w:rFonts w:ascii="Arial" w:hAnsi="Arial"/>
          <w:b/>
          <w:color w:val="111827"/>
          <w:sz w:val="23"/>
        </w:rPr>
        <w:t>4. Run the launch calendar</w:t>
      </w:r>
    </w:p>
    <w:p>
      <w:r>
        <w:rPr>
          <w:rFonts w:ascii="Arial" w:hAnsi="Arial"/>
          <w:i w:val="0"/>
          <w:sz w:val="21"/>
        </w:rPr>
        <w:t>Three outcome videos in the two weeks before launch, one launch video, four follow-ups that each answer one objection. Deep Research drafts the objection videos from the comments on your outlier list.</w:t>
      </w:r>
    </w:p>
    <w:p>
      <w:r>
        <w:rPr>
          <w:rFonts w:ascii="Arial" w:hAnsi="Arial"/>
          <w:b/>
          <w:color w:val="111827"/>
          <w:sz w:val="23"/>
        </w:rPr>
        <w:t>5. Measure by outlier score and product-page clicks</w:t>
      </w:r>
    </w:p>
    <w:p>
      <w:r>
        <w:rPr>
          <w:rFonts w:ascii="Arial" w:hAnsi="Arial"/>
          <w:i w:val="0"/>
          <w:sz w:val="21"/>
        </w:rPr>
        <w:t>After seven days, compare views to your channel average and count clicks on the product link. A video at 3x that sends 40 clicks beats one at 10x that sends 4.</w:t>
      </w:r>
    </w:p>
    <w:p>
      <w:r>
        <w:rPr>
          <w:rFonts w:ascii="Arial" w:hAnsi="Arial"/>
          <w:b/>
          <w:color w:val="6D28D9"/>
          <w:sz w:val="28"/>
        </w:rPr>
        <w:t>4. Title patterns to copy</w:t>
      </w:r>
    </w:p>
    <w:p>
      <w:r>
        <w:rPr>
          <w:rFonts w:ascii="Arial" w:hAnsi="Arial"/>
          <w:i w:val="0"/>
          <w:sz w:val="21"/>
        </w:rPr>
        <w:t>Verified pattern, pulled from OutlierKit on 8 September 2026: I built [a real thing] with AI in [time], no code. Three channels (1,560, 901 and 2.9 million subscribers) got 25.8x, 17.1x and 7.6x their normal views from it.</w:t>
      </w:r>
    </w:p>
    <w:p>
      <w:pPr>
        <w:pStyle w:val="ListBullet"/>
      </w:pPr>
      <w:r>
        <w:rPr>
          <w:rFonts w:ascii="Arial" w:hAnsi="Arial"/>
          <w:sz w:val="21"/>
        </w:rPr>
        <w:t>I built a full [thing] in [time] using AI (no code, no devs)</w:t>
      </w:r>
    </w:p>
    <w:p>
      <w:pPr>
        <w:pStyle w:val="ListBullet"/>
      </w:pPr>
      <w:r>
        <w:rPr>
          <w:rFonts w:ascii="Arial" w:hAnsi="Arial"/>
          <w:sz w:val="21"/>
        </w:rPr>
        <w:t>How anyone can build a [valuable thing] with AI</w:t>
      </w:r>
    </w:p>
    <w:p>
      <w:pPr>
        <w:pStyle w:val="ListBullet"/>
      </w:pPr>
      <w:r>
        <w:rPr>
          <w:rFonts w:ascii="Arial" w:hAnsi="Arial"/>
          <w:sz w:val="21"/>
        </w:rPr>
        <w:t>How I built a real [thing] with just AI, no coding</w:t>
      </w:r>
    </w:p>
    <w:p>
      <w:pPr>
        <w:pStyle w:val="ListBullet"/>
      </w:pPr>
      <w:r>
        <w:rPr>
          <w:rFonts w:ascii="Arial" w:hAnsi="Arial"/>
          <w:sz w:val="21"/>
        </w:rPr>
        <w:t>I [got the outcome] in [time] and I am a [buyer identity], not a [expert]</w:t>
      </w:r>
    </w:p>
    <w:p>
      <w:pPr>
        <w:pStyle w:val="ListBullet"/>
      </w:pPr>
      <w:r>
        <w:rPr>
          <w:rFonts w:ascii="Arial" w:hAnsi="Arial"/>
          <w:sz w:val="21"/>
        </w:rPr>
        <w:t>[Outcome] without [the skill buyers think they need]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c>
          <w:tcPr>
            <w:tcW w:type="dxa" w:w="2592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Pattern</w:t>
            </w:r>
          </w:p>
        </w:tc>
        <w:tc>
          <w:tcPr>
            <w:tcW w:type="dxa" w:w="3744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Your version (outcome, time, identity)</w:t>
            </w:r>
          </w:p>
        </w:tc>
        <w:tc>
          <w:tcPr>
            <w:tcW w:type="dxa" w:w="2448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Outlier proof (URL)</w:t>
            </w:r>
          </w:p>
        </w:tc>
        <w:tc>
          <w:tcPr>
            <w:tcW w:type="dxa" w:w="1296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Keyword confirmed?</w:t>
            </w:r>
          </w:p>
        </w:tc>
      </w:tr>
      <w:tr>
        <w:tc>
          <w:tcPr>
            <w:tcW w:type="dxa" w:w="2592"/>
          </w:tcPr>
          <w:p/>
        </w:tc>
        <w:tc>
          <w:tcPr>
            <w:tcW w:type="dxa" w:w="3744"/>
          </w:tcPr>
          <w:p/>
        </w:tc>
        <w:tc>
          <w:tcPr>
            <w:tcW w:type="dxa" w:w="2448"/>
          </w:tcPr>
          <w:p/>
        </w:tc>
        <w:tc>
          <w:tcPr>
            <w:tcW w:type="dxa" w:w="1296"/>
          </w:tcPr>
          <w:p/>
        </w:tc>
      </w:tr>
      <w:tr>
        <w:tc>
          <w:tcPr>
            <w:tcW w:type="dxa" w:w="2592"/>
          </w:tcPr>
          <w:p/>
        </w:tc>
        <w:tc>
          <w:tcPr>
            <w:tcW w:type="dxa" w:w="3744"/>
          </w:tcPr>
          <w:p/>
        </w:tc>
        <w:tc>
          <w:tcPr>
            <w:tcW w:type="dxa" w:w="2448"/>
          </w:tcPr>
          <w:p/>
        </w:tc>
        <w:tc>
          <w:tcPr>
            <w:tcW w:type="dxa" w:w="1296"/>
          </w:tcPr>
          <w:p/>
        </w:tc>
      </w:tr>
      <w:tr>
        <w:tc>
          <w:tcPr>
            <w:tcW w:type="dxa" w:w="2592"/>
          </w:tcPr>
          <w:p/>
        </w:tc>
        <w:tc>
          <w:tcPr>
            <w:tcW w:type="dxa" w:w="3744"/>
          </w:tcPr>
          <w:p/>
        </w:tc>
        <w:tc>
          <w:tcPr>
            <w:tcW w:type="dxa" w:w="2448"/>
          </w:tcPr>
          <w:p/>
        </w:tc>
        <w:tc>
          <w:tcPr>
            <w:tcW w:type="dxa" w:w="1296"/>
          </w:tcPr>
          <w:p/>
        </w:tc>
      </w:tr>
      <w:tr>
        <w:tc>
          <w:tcPr>
            <w:tcW w:type="dxa" w:w="2592"/>
          </w:tcPr>
          <w:p/>
        </w:tc>
        <w:tc>
          <w:tcPr>
            <w:tcW w:type="dxa" w:w="3744"/>
          </w:tcPr>
          <w:p/>
        </w:tc>
        <w:tc>
          <w:tcPr>
            <w:tcW w:type="dxa" w:w="2448"/>
          </w:tcPr>
          <w:p/>
        </w:tc>
        <w:tc>
          <w:tcPr>
            <w:tcW w:type="dxa" w:w="1296"/>
          </w:tcPr>
          <w:p/>
        </w:tc>
      </w:tr>
      <w:tr>
        <w:tc>
          <w:tcPr>
            <w:tcW w:type="dxa" w:w="2592"/>
          </w:tcPr>
          <w:p/>
        </w:tc>
        <w:tc>
          <w:tcPr>
            <w:tcW w:type="dxa" w:w="3744"/>
          </w:tcPr>
          <w:p/>
        </w:tc>
        <w:tc>
          <w:tcPr>
            <w:tcW w:type="dxa" w:w="2448"/>
          </w:tcPr>
          <w:p/>
        </w:tc>
        <w:tc>
          <w:tcPr>
            <w:tcW w:type="dxa" w:w="1296"/>
          </w:tcPr>
          <w:p/>
        </w:tc>
      </w:tr>
      <w:tr>
        <w:tc>
          <w:tcPr>
            <w:tcW w:type="dxa" w:w="2592"/>
          </w:tcPr>
          <w:p/>
        </w:tc>
        <w:tc>
          <w:tcPr>
            <w:tcW w:type="dxa" w:w="3744"/>
          </w:tcPr>
          <w:p/>
        </w:tc>
        <w:tc>
          <w:tcPr>
            <w:tcW w:type="dxa" w:w="2448"/>
          </w:tcPr>
          <w:p/>
        </w:tc>
        <w:tc>
          <w:tcPr>
            <w:tcW w:type="dxa" w:w="1296"/>
          </w:tcPr>
          <w:p/>
        </w:tc>
      </w:tr>
    </w:tbl>
    <w:p/>
    <w:p>
      <w:r>
        <w:rPr>
          <w:rFonts w:ascii="Arial" w:hAnsi="Arial"/>
          <w:b/>
          <w:color w:val="6D28D9"/>
          <w:sz w:val="28"/>
        </w:rPr>
        <w:t>5. Launch Calendar for Digital Products</w:t>
      </w:r>
    </w:p>
    <w:p>
      <w:r>
        <w:rPr>
          <w:rFonts w:ascii="Arial" w:hAnsi="Arial"/>
          <w:i/>
          <w:color w:val="6B7280"/>
          <w:sz w:val="21"/>
        </w:rPr>
        <w:t>Three outcome videos before launch, one on launch day, four objection follow-ups after. Day 0 is launch day; fill the Clicks column from your product page analytics.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206"/>
        <w:gridCol w:w="1206"/>
        <w:gridCol w:w="1206"/>
        <w:gridCol w:w="1206"/>
        <w:gridCol w:w="1206"/>
        <w:gridCol w:w="1206"/>
        <w:gridCol w:w="1206"/>
        <w:gridCol w:w="1206"/>
      </w:tblGrid>
      <w:tr>
        <w:tc>
          <w:tcPr>
            <w:tcW w:type="dxa" w:w="1206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Day</w:t>
            </w:r>
          </w:p>
        </w:tc>
        <w:tc>
          <w:tcPr>
            <w:tcW w:type="dxa" w:w="1206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Slot</w:t>
            </w:r>
          </w:p>
        </w:tc>
        <w:tc>
          <w:tcPr>
            <w:tcW w:type="dxa" w:w="1206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Working title</w:t>
            </w:r>
          </w:p>
        </w:tc>
        <w:tc>
          <w:tcPr>
            <w:tcW w:type="dxa" w:w="1206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Outcome phrase</w:t>
            </w:r>
          </w:p>
        </w:tc>
        <w:tc>
          <w:tcPr>
            <w:tcW w:type="dxa" w:w="1206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Outlier reference (URL)</w:t>
            </w:r>
          </w:p>
        </w:tc>
        <w:tc>
          <w:tcPr>
            <w:tcW w:type="dxa" w:w="1206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Status</w:t>
            </w:r>
          </w:p>
        </w:tc>
        <w:tc>
          <w:tcPr>
            <w:tcW w:type="dxa" w:w="1206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Views at 7 days</w:t>
            </w:r>
          </w:p>
        </w:tc>
        <w:tc>
          <w:tcPr>
            <w:tcW w:type="dxa" w:w="1206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Product clicks</w:t>
            </w:r>
          </w:p>
        </w:tc>
      </w:tr>
      <w:tr>
        <w:tc>
          <w:tcPr>
            <w:tcW w:type="dxa" w:w="1206"/>
          </w:tcPr>
          <w:p>
            <w:r>
              <w:t>Day -14</w:t>
            </w:r>
          </w:p>
        </w:tc>
        <w:tc>
          <w:tcPr>
            <w:tcW w:type="dxa" w:w="1206"/>
          </w:tcPr>
          <w:p>
            <w:r>
              <w:t>Outcome demonstration 1</w:t>
            </w:r>
          </w:p>
        </w:tc>
        <w:tc>
          <w:tcPr>
            <w:tcW w:type="dxa" w:w="1206"/>
          </w:tcPr>
          <w:p>
            <w:r/>
          </w:p>
        </w:tc>
        <w:tc>
          <w:tcPr>
            <w:tcW w:type="dxa" w:w="1206"/>
          </w:tcPr>
          <w:p>
            <w:r/>
          </w:p>
        </w:tc>
        <w:tc>
          <w:tcPr>
            <w:tcW w:type="dxa" w:w="1206"/>
          </w:tcPr>
          <w:p>
            <w:r/>
          </w:p>
        </w:tc>
        <w:tc>
          <w:tcPr>
            <w:tcW w:type="dxa" w:w="1206"/>
          </w:tcPr>
          <w:p>
            <w:r/>
          </w:p>
        </w:tc>
        <w:tc>
          <w:tcPr>
            <w:tcW w:type="dxa" w:w="1206"/>
          </w:tcPr>
          <w:p>
            <w:r/>
          </w:p>
        </w:tc>
        <w:tc>
          <w:tcPr>
            <w:tcW w:type="dxa" w:w="1206"/>
          </w:tcPr>
          <w:p>
            <w:r/>
          </w:p>
        </w:tc>
      </w:tr>
      <w:tr>
        <w:tc>
          <w:tcPr>
            <w:tcW w:type="dxa" w:w="1206"/>
          </w:tcPr>
          <w:p>
            <w:r>
              <w:t>Day -10</w:t>
            </w:r>
          </w:p>
        </w:tc>
        <w:tc>
          <w:tcPr>
            <w:tcW w:type="dxa" w:w="1206"/>
          </w:tcPr>
          <w:p>
            <w:r>
              <w:t>Outcome demonstration 2</w:t>
            </w:r>
          </w:p>
        </w:tc>
        <w:tc>
          <w:tcPr>
            <w:tcW w:type="dxa" w:w="1206"/>
          </w:tcPr>
          <w:p>
            <w:r/>
          </w:p>
        </w:tc>
        <w:tc>
          <w:tcPr>
            <w:tcW w:type="dxa" w:w="1206"/>
          </w:tcPr>
          <w:p>
            <w:r/>
          </w:p>
        </w:tc>
        <w:tc>
          <w:tcPr>
            <w:tcW w:type="dxa" w:w="1206"/>
          </w:tcPr>
          <w:p>
            <w:r/>
          </w:p>
        </w:tc>
        <w:tc>
          <w:tcPr>
            <w:tcW w:type="dxa" w:w="1206"/>
          </w:tcPr>
          <w:p>
            <w:r/>
          </w:p>
        </w:tc>
        <w:tc>
          <w:tcPr>
            <w:tcW w:type="dxa" w:w="1206"/>
          </w:tcPr>
          <w:p>
            <w:r/>
          </w:p>
        </w:tc>
        <w:tc>
          <w:tcPr>
            <w:tcW w:type="dxa" w:w="1206"/>
          </w:tcPr>
          <w:p>
            <w:r/>
          </w:p>
        </w:tc>
      </w:tr>
      <w:tr>
        <w:tc>
          <w:tcPr>
            <w:tcW w:type="dxa" w:w="1206"/>
          </w:tcPr>
          <w:p>
            <w:r>
              <w:t>Day -5</w:t>
            </w:r>
          </w:p>
        </w:tc>
        <w:tc>
          <w:tcPr>
            <w:tcW w:type="dxa" w:w="1206"/>
          </w:tcPr>
          <w:p>
            <w:r>
              <w:t>Outcome demonstration 3</w:t>
            </w:r>
          </w:p>
        </w:tc>
        <w:tc>
          <w:tcPr>
            <w:tcW w:type="dxa" w:w="1206"/>
          </w:tcPr>
          <w:p>
            <w:r/>
          </w:p>
        </w:tc>
        <w:tc>
          <w:tcPr>
            <w:tcW w:type="dxa" w:w="1206"/>
          </w:tcPr>
          <w:p>
            <w:r/>
          </w:p>
        </w:tc>
        <w:tc>
          <w:tcPr>
            <w:tcW w:type="dxa" w:w="1206"/>
          </w:tcPr>
          <w:p>
            <w:r/>
          </w:p>
        </w:tc>
        <w:tc>
          <w:tcPr>
            <w:tcW w:type="dxa" w:w="1206"/>
          </w:tcPr>
          <w:p>
            <w:r/>
          </w:p>
        </w:tc>
        <w:tc>
          <w:tcPr>
            <w:tcW w:type="dxa" w:w="1206"/>
          </w:tcPr>
          <w:p>
            <w:r/>
          </w:p>
        </w:tc>
        <w:tc>
          <w:tcPr>
            <w:tcW w:type="dxa" w:w="1206"/>
          </w:tcPr>
          <w:p>
            <w:r/>
          </w:p>
        </w:tc>
      </w:tr>
      <w:tr>
        <w:tc>
          <w:tcPr>
            <w:tcW w:type="dxa" w:w="1206"/>
          </w:tcPr>
          <w:p>
            <w:r>
              <w:t>Day 0</w:t>
            </w:r>
          </w:p>
        </w:tc>
        <w:tc>
          <w:tcPr>
            <w:tcW w:type="dxa" w:w="1206"/>
          </w:tcPr>
          <w:p>
            <w:r>
              <w:t>Launch: the product doing it</w:t>
            </w:r>
          </w:p>
        </w:tc>
        <w:tc>
          <w:tcPr>
            <w:tcW w:type="dxa" w:w="1206"/>
          </w:tcPr>
          <w:p>
            <w:r/>
          </w:p>
        </w:tc>
        <w:tc>
          <w:tcPr>
            <w:tcW w:type="dxa" w:w="1206"/>
          </w:tcPr>
          <w:p>
            <w:r/>
          </w:p>
        </w:tc>
        <w:tc>
          <w:tcPr>
            <w:tcW w:type="dxa" w:w="1206"/>
          </w:tcPr>
          <w:p>
            <w:r/>
          </w:p>
        </w:tc>
        <w:tc>
          <w:tcPr>
            <w:tcW w:type="dxa" w:w="1206"/>
          </w:tcPr>
          <w:p>
            <w:r/>
          </w:p>
        </w:tc>
        <w:tc>
          <w:tcPr>
            <w:tcW w:type="dxa" w:w="1206"/>
          </w:tcPr>
          <w:p>
            <w:r/>
          </w:p>
        </w:tc>
        <w:tc>
          <w:tcPr>
            <w:tcW w:type="dxa" w:w="1206"/>
          </w:tcPr>
          <w:p>
            <w:r/>
          </w:p>
        </w:tc>
      </w:tr>
      <w:tr>
        <w:tc>
          <w:tcPr>
            <w:tcW w:type="dxa" w:w="1206"/>
          </w:tcPr>
          <w:p>
            <w:r>
              <w:t>Day +3</w:t>
            </w:r>
          </w:p>
        </w:tc>
        <w:tc>
          <w:tcPr>
            <w:tcW w:type="dxa" w:w="1206"/>
          </w:tcPr>
          <w:p>
            <w:r>
              <w:t>Objection: price</w:t>
            </w:r>
          </w:p>
        </w:tc>
        <w:tc>
          <w:tcPr>
            <w:tcW w:type="dxa" w:w="1206"/>
          </w:tcPr>
          <w:p>
            <w:r/>
          </w:p>
        </w:tc>
        <w:tc>
          <w:tcPr>
            <w:tcW w:type="dxa" w:w="1206"/>
          </w:tcPr>
          <w:p>
            <w:r/>
          </w:p>
        </w:tc>
        <w:tc>
          <w:tcPr>
            <w:tcW w:type="dxa" w:w="1206"/>
          </w:tcPr>
          <w:p>
            <w:r/>
          </w:p>
        </w:tc>
        <w:tc>
          <w:tcPr>
            <w:tcW w:type="dxa" w:w="1206"/>
          </w:tcPr>
          <w:p>
            <w:r/>
          </w:p>
        </w:tc>
        <w:tc>
          <w:tcPr>
            <w:tcW w:type="dxa" w:w="1206"/>
          </w:tcPr>
          <w:p>
            <w:r/>
          </w:p>
        </w:tc>
        <w:tc>
          <w:tcPr>
            <w:tcW w:type="dxa" w:w="1206"/>
          </w:tcPr>
          <w:p>
            <w:r/>
          </w:p>
        </w:tc>
      </w:tr>
      <w:tr>
        <w:tc>
          <w:tcPr>
            <w:tcW w:type="dxa" w:w="1206"/>
          </w:tcPr>
          <w:p>
            <w:r>
              <w:t>Day +7</w:t>
            </w:r>
          </w:p>
        </w:tc>
        <w:tc>
          <w:tcPr>
            <w:tcW w:type="dxa" w:w="1206"/>
          </w:tcPr>
          <w:p>
            <w:r>
              <w:t>Objection: time</w:t>
            </w:r>
          </w:p>
        </w:tc>
        <w:tc>
          <w:tcPr>
            <w:tcW w:type="dxa" w:w="1206"/>
          </w:tcPr>
          <w:p>
            <w:r/>
          </w:p>
        </w:tc>
        <w:tc>
          <w:tcPr>
            <w:tcW w:type="dxa" w:w="1206"/>
          </w:tcPr>
          <w:p>
            <w:r/>
          </w:p>
        </w:tc>
        <w:tc>
          <w:tcPr>
            <w:tcW w:type="dxa" w:w="1206"/>
          </w:tcPr>
          <w:p>
            <w:r/>
          </w:p>
        </w:tc>
        <w:tc>
          <w:tcPr>
            <w:tcW w:type="dxa" w:w="1206"/>
          </w:tcPr>
          <w:p>
            <w:r/>
          </w:p>
        </w:tc>
        <w:tc>
          <w:tcPr>
            <w:tcW w:type="dxa" w:w="1206"/>
          </w:tcPr>
          <w:p>
            <w:r/>
          </w:p>
        </w:tc>
        <w:tc>
          <w:tcPr>
            <w:tcW w:type="dxa" w:w="1206"/>
          </w:tcPr>
          <w:p>
            <w:r/>
          </w:p>
        </w:tc>
      </w:tr>
      <w:tr>
        <w:tc>
          <w:tcPr>
            <w:tcW w:type="dxa" w:w="1206"/>
          </w:tcPr>
          <w:p>
            <w:r>
              <w:t>Day +11</w:t>
            </w:r>
          </w:p>
        </w:tc>
        <w:tc>
          <w:tcPr>
            <w:tcW w:type="dxa" w:w="1206"/>
          </w:tcPr>
          <w:p>
            <w:r>
              <w:t>Objection: skill</w:t>
            </w:r>
          </w:p>
        </w:tc>
        <w:tc>
          <w:tcPr>
            <w:tcW w:type="dxa" w:w="1206"/>
          </w:tcPr>
          <w:p>
            <w:r/>
          </w:p>
        </w:tc>
        <w:tc>
          <w:tcPr>
            <w:tcW w:type="dxa" w:w="1206"/>
          </w:tcPr>
          <w:p>
            <w:r/>
          </w:p>
        </w:tc>
        <w:tc>
          <w:tcPr>
            <w:tcW w:type="dxa" w:w="1206"/>
          </w:tcPr>
          <w:p>
            <w:r/>
          </w:p>
        </w:tc>
        <w:tc>
          <w:tcPr>
            <w:tcW w:type="dxa" w:w="1206"/>
          </w:tcPr>
          <w:p>
            <w:r/>
          </w:p>
        </w:tc>
        <w:tc>
          <w:tcPr>
            <w:tcW w:type="dxa" w:w="1206"/>
          </w:tcPr>
          <w:p>
            <w:r/>
          </w:p>
        </w:tc>
        <w:tc>
          <w:tcPr>
            <w:tcW w:type="dxa" w:w="1206"/>
          </w:tcPr>
          <w:p>
            <w:r/>
          </w:p>
        </w:tc>
      </w:tr>
      <w:tr>
        <w:tc>
          <w:tcPr>
            <w:tcW w:type="dxa" w:w="1206"/>
          </w:tcPr>
          <w:p>
            <w:r>
              <w:t>Day +15</w:t>
            </w:r>
          </w:p>
        </w:tc>
        <w:tc>
          <w:tcPr>
            <w:tcW w:type="dxa" w:w="1206"/>
          </w:tcPr>
          <w:p>
            <w:r>
              <w:t>Objection: trust</w:t>
            </w:r>
          </w:p>
        </w:tc>
        <w:tc>
          <w:tcPr>
            <w:tcW w:type="dxa" w:w="1206"/>
          </w:tcPr>
          <w:p>
            <w:r/>
          </w:p>
        </w:tc>
        <w:tc>
          <w:tcPr>
            <w:tcW w:type="dxa" w:w="1206"/>
          </w:tcPr>
          <w:p>
            <w:r/>
          </w:p>
        </w:tc>
        <w:tc>
          <w:tcPr>
            <w:tcW w:type="dxa" w:w="1206"/>
          </w:tcPr>
          <w:p>
            <w:r/>
          </w:p>
        </w:tc>
        <w:tc>
          <w:tcPr>
            <w:tcW w:type="dxa" w:w="1206"/>
          </w:tcPr>
          <w:p>
            <w:r/>
          </w:p>
        </w:tc>
        <w:tc>
          <w:tcPr>
            <w:tcW w:type="dxa" w:w="1206"/>
          </w:tcPr>
          <w:p>
            <w:r/>
          </w:p>
        </w:tc>
        <w:tc>
          <w:tcPr>
            <w:tcW w:type="dxa" w:w="1206"/>
          </w:tcPr>
          <w:p>
            <w:r/>
          </w:p>
        </w:tc>
      </w:tr>
      <w:tr>
        <w:tc>
          <w:tcPr>
            <w:tcW w:type="dxa" w:w="1206"/>
          </w:tcPr>
          <w:p/>
        </w:tc>
        <w:tc>
          <w:tcPr>
            <w:tcW w:type="dxa" w:w="1206"/>
          </w:tcPr>
          <w:p/>
        </w:tc>
        <w:tc>
          <w:tcPr>
            <w:tcW w:type="dxa" w:w="1206"/>
          </w:tcPr>
          <w:p/>
        </w:tc>
        <w:tc>
          <w:tcPr>
            <w:tcW w:type="dxa" w:w="1206"/>
          </w:tcPr>
          <w:p/>
        </w:tc>
        <w:tc>
          <w:tcPr>
            <w:tcW w:type="dxa" w:w="1206"/>
          </w:tcPr>
          <w:p/>
        </w:tc>
        <w:tc>
          <w:tcPr>
            <w:tcW w:type="dxa" w:w="1206"/>
          </w:tcPr>
          <w:p/>
        </w:tc>
        <w:tc>
          <w:tcPr>
            <w:tcW w:type="dxa" w:w="1206"/>
          </w:tcPr>
          <w:p/>
        </w:tc>
        <w:tc>
          <w:tcPr>
            <w:tcW w:type="dxa" w:w="1206"/>
          </w:tcPr>
          <w:p/>
        </w:tc>
      </w:tr>
      <w:tr>
        <w:tc>
          <w:tcPr>
            <w:tcW w:type="dxa" w:w="1206"/>
          </w:tcPr>
          <w:p/>
        </w:tc>
        <w:tc>
          <w:tcPr>
            <w:tcW w:type="dxa" w:w="1206"/>
          </w:tcPr>
          <w:p/>
        </w:tc>
        <w:tc>
          <w:tcPr>
            <w:tcW w:type="dxa" w:w="1206"/>
          </w:tcPr>
          <w:p/>
        </w:tc>
        <w:tc>
          <w:tcPr>
            <w:tcW w:type="dxa" w:w="1206"/>
          </w:tcPr>
          <w:p/>
        </w:tc>
        <w:tc>
          <w:tcPr>
            <w:tcW w:type="dxa" w:w="1206"/>
          </w:tcPr>
          <w:p/>
        </w:tc>
        <w:tc>
          <w:tcPr>
            <w:tcW w:type="dxa" w:w="1206"/>
          </w:tcPr>
          <w:p/>
        </w:tc>
        <w:tc>
          <w:tcPr>
            <w:tcW w:type="dxa" w:w="1206"/>
          </w:tcPr>
          <w:p/>
        </w:tc>
        <w:tc>
          <w:tcPr>
            <w:tcW w:type="dxa" w:w="1206"/>
          </w:tcPr>
          <w:p/>
        </w:tc>
      </w:tr>
    </w:tbl>
    <w:p/>
    <w:p>
      <w:r>
        <w:rPr>
          <w:rFonts w:ascii="Arial" w:hAnsi="Arial"/>
          <w:b/>
          <w:color w:val="6D28D9"/>
          <w:sz w:val="28"/>
        </w:rPr>
        <w:t>Appendix: prompt pack for Claude with the OutlierKit connector</w:t>
      </w:r>
    </w:p>
    <w:p>
      <w:r>
        <w:rPr>
          <w:rFonts w:ascii="Arial" w:hAnsi="Arial"/>
          <w:i/>
          <w:color w:val="6B7280"/>
          <w:sz w:val="21"/>
        </w:rPr>
        <w:t>Paste each prompt into Claude with the OutlierKit connector switched on (Pro or Max plan). Replace everything in square brackets. Claude calls OutlierKit for you and writes back the answer.</w:t>
      </w:r>
    </w:p>
    <w:p>
      <w:r>
        <w:rPr>
          <w:rFonts w:ascii="Arial" w:hAnsi="Arial"/>
          <w:b/>
          <w:color w:val="111827"/>
          <w:sz w:val="23"/>
        </w:rPr>
        <w:t>Outcome demand scan</w:t>
      </w:r>
    </w:p>
    <w:p>
      <w:pPr>
        <w:ind w:left="240"/>
      </w:pPr>
      <w:r>
        <w:rPr>
          <w:rFonts w:ascii="Courier New" w:hAnsi="Courier New"/>
          <w:color w:val="1F2937"/>
          <w:sz w:val="19"/>
        </w:rPr>
        <w:t>I sell [digital product] that helps [buyer] achieve [outcome]. Use OutlierKit to find videos from the last 60 days about [outcome] with an outlier score above 5. List the top 10 with channel size and multiplier, and tell me which outcome, time and identity words repeat in the titles.</w:t>
      </w:r>
    </w:p>
    <w:p>
      <w:r>
        <w:rPr>
          <w:rFonts w:ascii="Arial" w:hAnsi="Arial"/>
          <w:i/>
          <w:color w:val="6B7280"/>
          <w:sz w:val="21"/>
        </w:rPr>
        <w:t>Tools Claude calls: outliers_search. Cost: about 2 credits.</w:t>
      </w:r>
    </w:p>
    <w:p>
      <w:r>
        <w:rPr>
          <w:rFonts w:ascii="Arial" w:hAnsi="Arial"/>
          <w:b/>
          <w:color w:val="111827"/>
          <w:sz w:val="23"/>
        </w:rPr>
        <w:t>First-30-seconds study</w:t>
      </w:r>
    </w:p>
    <w:p>
      <w:pPr>
        <w:ind w:left="240"/>
      </w:pPr>
      <w:r>
        <w:rPr>
          <w:rFonts w:ascii="Courier New" w:hAnsi="Courier New"/>
          <w:color w:val="1F2937"/>
          <w:sz w:val="19"/>
        </w:rPr>
        <w:t>Pull the transcripts of these 3 videos: [URLs]. Tell me what each one promises in the first 30 seconds, how long before the finished thing is shown, and write a 15-second opening for my product in the same shape.</w:t>
      </w:r>
    </w:p>
    <w:p>
      <w:r>
        <w:rPr>
          <w:rFonts w:ascii="Arial" w:hAnsi="Arial"/>
          <w:i/>
          <w:color w:val="6B7280"/>
          <w:sz w:val="21"/>
        </w:rPr>
        <w:t>Tools Claude calls: videos_transcript. Cost: about 3 credits.</w:t>
      </w:r>
    </w:p>
    <w:p>
      <w:r>
        <w:rPr>
          <w:rFonts w:ascii="Arial" w:hAnsi="Arial"/>
          <w:b/>
          <w:color w:val="111827"/>
          <w:sz w:val="23"/>
        </w:rPr>
        <w:t>Objection mining</w:t>
      </w:r>
    </w:p>
    <w:p>
      <w:pPr>
        <w:ind w:left="240"/>
      </w:pPr>
      <w:r>
        <w:rPr>
          <w:rFonts w:ascii="Courier New" w:hAnsi="Courier New"/>
          <w:color w:val="1F2937"/>
          <w:sz w:val="19"/>
        </w:rPr>
        <w:t>Pull the comments on these 3 videos: [URLs]. Group the objections into price, time, skill and trust, quote the most common phrasing in each group, and give me one video title per group that answers it.</w:t>
      </w:r>
    </w:p>
    <w:p>
      <w:r>
        <w:rPr>
          <w:rFonts w:ascii="Arial" w:hAnsi="Arial"/>
          <w:i/>
          <w:color w:val="6B7280"/>
          <w:sz w:val="21"/>
        </w:rPr>
        <w:t>Tools Claude calls: videos_comments. Cost: about 3 credits.</w:t>
      </w:r>
    </w:p>
    <w:p>
      <w:r>
        <w:rPr>
          <w:rFonts w:ascii="Arial" w:hAnsi="Arial"/>
          <w:b/>
          <w:color w:val="111827"/>
          <w:sz w:val="23"/>
        </w:rPr>
        <w:t>Channel benchmark</w:t>
      </w:r>
    </w:p>
    <w:p>
      <w:pPr>
        <w:ind w:left="240"/>
      </w:pPr>
      <w:r>
        <w:rPr>
          <w:rFonts w:ascii="Courier New" w:hAnsi="Courier New"/>
          <w:color w:val="1F2937"/>
          <w:sz w:val="19"/>
        </w:rPr>
        <w:t>Compare my channel [URL] with [creator URL] and [creator URL] who sell similar products, in OutlierKit: average views as a share of subscribers, top 3 outliers each, and whether their outliers are demonstrations, tutorials or teardowns.</w:t>
      </w:r>
    </w:p>
    <w:p>
      <w:r>
        <w:rPr>
          <w:rFonts w:ascii="Arial" w:hAnsi="Arial"/>
          <w:i/>
          <w:color w:val="6B7280"/>
          <w:sz w:val="21"/>
        </w:rPr>
        <w:t>Tools Claude calls: channels_get, channels_videos. Cost: about 6 credits.</w:t>
      </w:r>
    </w:p>
    <w:p>
      <w:r>
        <w:rPr>
          <w:rFonts w:ascii="Arial" w:hAnsi="Arial"/>
          <w:b/>
          <w:color w:val="111827"/>
          <w:sz w:val="23"/>
        </w:rPr>
        <w:t>Write the eight launch titles</w:t>
      </w:r>
    </w:p>
    <w:p>
      <w:pPr>
        <w:ind w:left="240"/>
      </w:pPr>
      <w:r>
        <w:rPr>
          <w:rFonts w:ascii="Courier New" w:hAnsi="Courier New"/>
          <w:color w:val="1F2937"/>
          <w:sz w:val="19"/>
        </w:rPr>
        <w:t>Using the outlier list above and my launch date [date], write 8 titles: 3 outcome demonstrations for the two weeks before launch, 1 launch video, and 4 objection follow-ups (price, time, skill, trust). Each title uses the outcome, a time limit and my buyer's identity, with no tool names.</w:t>
      </w:r>
    </w:p>
    <w:p>
      <w:r>
        <w:rPr>
          <w:rFonts w:ascii="Arial" w:hAnsi="Arial"/>
          <w:i/>
          <w:color w:val="6B7280"/>
          <w:sz w:val="21"/>
        </w:rPr>
        <w:t>Tools Claude calls: outliers_search, keywords_research. Cost: about 3 credits.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